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B0" w:rsidRDefault="002F66B0" w:rsidP="002F66B0">
      <w:pPr>
        <w:shd w:val="clear" w:color="auto" w:fill="FFFFFF"/>
        <w:spacing w:after="240" w:line="240" w:lineRule="auto"/>
        <w:jc w:val="center"/>
        <w:rPr>
          <w:rFonts w:ascii="Times New Roman" w:eastAsia="Times New Roman" w:hAnsi="Times New Roman" w:cs="Times New Roman"/>
          <w:b/>
          <w:bCs/>
          <w:color w:val="000000"/>
          <w:sz w:val="16"/>
          <w:szCs w:val="16"/>
        </w:rPr>
      </w:pPr>
      <w:bookmarkStart w:id="0" w:name="_GoBack"/>
      <w:bookmarkEnd w:id="0"/>
      <w:r>
        <w:rPr>
          <w:noProof/>
        </w:rPr>
        <w:drawing>
          <wp:inline distT="0" distB="0" distL="0" distR="0" wp14:anchorId="4CB7D2FA" wp14:editId="43259D0F">
            <wp:extent cx="3096895" cy="621030"/>
            <wp:effectExtent l="0" t="0" r="8255" b="7620"/>
            <wp:docPr id="1" name="Picture 1"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2F66B0" w:rsidRDefault="002F66B0" w:rsidP="00E103A3">
      <w:pPr>
        <w:shd w:val="clear" w:color="auto" w:fill="FFFFFF"/>
        <w:spacing w:after="240" w:line="240" w:lineRule="auto"/>
        <w:rPr>
          <w:rFonts w:ascii="Times New Roman" w:eastAsia="Times New Roman" w:hAnsi="Times New Roman" w:cs="Times New Roman"/>
          <w:b/>
          <w:bCs/>
          <w:color w:val="000000"/>
          <w:sz w:val="16"/>
          <w:szCs w:val="16"/>
        </w:rPr>
      </w:pPr>
    </w:p>
    <w:p w:rsidR="00E103A3" w:rsidRPr="00E103A3" w:rsidRDefault="00E103A3" w:rsidP="00E103A3">
      <w:pPr>
        <w:shd w:val="clear" w:color="auto" w:fill="FFFFFF"/>
        <w:spacing w:after="24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Personal Banker:</w:t>
      </w:r>
    </w:p>
    <w:p w:rsidR="00E103A3" w:rsidRPr="00E103A3" w:rsidRDefault="00E103A3" w:rsidP="00E103A3">
      <w:pPr>
        <w:shd w:val="clear" w:color="auto" w:fill="FFFFFF"/>
        <w:spacing w:after="24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b/>
          <w:bCs/>
          <w:color w:val="000000"/>
          <w:sz w:val="16"/>
          <w:szCs w:val="16"/>
        </w:rPr>
        <w:t>Overview:</w:t>
      </w:r>
    </w:p>
    <w:p w:rsidR="00E103A3" w:rsidRPr="00E103A3" w:rsidRDefault="00EF695D" w:rsidP="00E103A3">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Personal Bankers at Exchange Bank</w:t>
      </w:r>
      <w:r w:rsidR="00616013">
        <w:rPr>
          <w:rFonts w:ascii="Times New Roman" w:eastAsia="Times New Roman" w:hAnsi="Times New Roman" w:cs="Times New Roman"/>
          <w:color w:val="000000"/>
          <w:sz w:val="16"/>
          <w:szCs w:val="16"/>
        </w:rPr>
        <w:t xml:space="preserve"> (EB)</w:t>
      </w:r>
      <w:r>
        <w:rPr>
          <w:rFonts w:ascii="Times New Roman" w:eastAsia="Times New Roman" w:hAnsi="Times New Roman" w:cs="Times New Roman"/>
          <w:color w:val="000000"/>
          <w:sz w:val="16"/>
          <w:szCs w:val="16"/>
        </w:rPr>
        <w:t xml:space="preserve"> will d</w:t>
      </w:r>
      <w:r w:rsidR="00E103A3" w:rsidRPr="00E103A3">
        <w:rPr>
          <w:rFonts w:ascii="Times New Roman" w:eastAsia="Times New Roman" w:hAnsi="Times New Roman" w:cs="Times New Roman"/>
          <w:color w:val="000000"/>
          <w:sz w:val="16"/>
          <w:szCs w:val="16"/>
        </w:rPr>
        <w:t>evelop customer relationships, participate in business development activities and act as a subject matter expert in financial products. Assist with sales development, coaching and guidance customers in regards to selling techniques, new products, implementing customer contact campaigns, and other business development activities. Consistently introduce customers to Business Banking, Mortgage Lending, Investment Planning, and Bankcard products and services.</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F695D" w:rsidRDefault="00E103A3" w:rsidP="00EF695D">
      <w:pPr>
        <w:shd w:val="clear" w:color="auto" w:fill="FFFFFF"/>
        <w:spacing w:after="24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Key Responsibilities:</w:t>
      </w:r>
    </w:p>
    <w:p w:rsidR="00E103A3" w:rsidRPr="002F66B0" w:rsidRDefault="00E103A3" w:rsidP="002F66B0">
      <w:pPr>
        <w:pStyle w:val="ListParagraph"/>
        <w:numPr>
          <w:ilvl w:val="0"/>
          <w:numId w:val="17"/>
        </w:numPr>
        <w:shd w:val="clear" w:color="auto" w:fill="FFFFFF"/>
        <w:spacing w:after="24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Analyze existing clients’ inquiries/issues and develop resolutions that provide a superior customer experience and strengthen relationships while adhering to EB policies and procedures, as well as all applicable laws and regulations.</w:t>
      </w:r>
    </w:p>
    <w:p w:rsidR="00E103A3" w:rsidRPr="00E103A3" w:rsidRDefault="00E103A3" w:rsidP="00E103A3">
      <w:pPr>
        <w:numPr>
          <w:ilvl w:val="0"/>
          <w:numId w:val="1"/>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Meet and/or exceed defined standards of quality customer interactions.</w:t>
      </w:r>
    </w:p>
    <w:p w:rsidR="00E103A3" w:rsidRPr="00E103A3" w:rsidRDefault="00E103A3" w:rsidP="00E103A3">
      <w:pPr>
        <w:numPr>
          <w:ilvl w:val="0"/>
          <w:numId w:val="2"/>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Manage client portfolio and execute relationship management activities as assigned</w:t>
      </w:r>
    </w:p>
    <w:p w:rsidR="0036318E" w:rsidRDefault="00E103A3" w:rsidP="0036318E">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Perform account analysis in order to determine services and products needed by the customer</w:t>
      </w:r>
      <w:r w:rsidR="0036318E" w:rsidRPr="0036318E">
        <w:rPr>
          <w:rFonts w:ascii="Times New Roman" w:eastAsia="Times New Roman" w:hAnsi="Times New Roman" w:cs="Times New Roman"/>
          <w:color w:val="000000"/>
          <w:sz w:val="16"/>
          <w:szCs w:val="16"/>
        </w:rPr>
        <w:t xml:space="preserve"> </w:t>
      </w:r>
    </w:p>
    <w:p w:rsidR="00E103A3" w:rsidRPr="0036318E" w:rsidRDefault="0036318E" w:rsidP="0036318E">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Selling merchant processing and primary customer contact for the </w:t>
      </w:r>
      <w:r w:rsidR="002F66B0">
        <w:rPr>
          <w:rFonts w:ascii="Times New Roman" w:eastAsia="Times New Roman" w:hAnsi="Times New Roman" w:cs="Times New Roman"/>
          <w:color w:val="000000"/>
          <w:sz w:val="16"/>
          <w:szCs w:val="16"/>
        </w:rPr>
        <w:t>applicable</w:t>
      </w:r>
      <w:r>
        <w:rPr>
          <w:rFonts w:ascii="Times New Roman" w:eastAsia="Times New Roman" w:hAnsi="Times New Roman" w:cs="Times New Roman"/>
          <w:color w:val="000000"/>
          <w:sz w:val="16"/>
          <w:szCs w:val="16"/>
        </w:rPr>
        <w:t xml:space="preserve"> Market</w:t>
      </w:r>
    </w:p>
    <w:p w:rsidR="00E103A3" w:rsidRPr="00E103A3" w:rsidRDefault="00E103A3" w:rsidP="00E103A3">
      <w:pPr>
        <w:numPr>
          <w:ilvl w:val="0"/>
          <w:numId w:val="4"/>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Recommend and sell EB financial products and services</w:t>
      </w:r>
    </w:p>
    <w:p w:rsidR="00E103A3" w:rsidRPr="00E103A3" w:rsidRDefault="00E103A3" w:rsidP="00E103A3">
      <w:pPr>
        <w:numPr>
          <w:ilvl w:val="0"/>
          <w:numId w:val="5"/>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Process lending requests and applications</w:t>
      </w:r>
    </w:p>
    <w:p w:rsidR="00E103A3" w:rsidRPr="00E103A3" w:rsidRDefault="00E103A3" w:rsidP="00E103A3">
      <w:pPr>
        <w:numPr>
          <w:ilvl w:val="0"/>
          <w:numId w:val="6"/>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Resolve account issues</w:t>
      </w:r>
    </w:p>
    <w:p w:rsidR="00E103A3" w:rsidRPr="00E103A3" w:rsidRDefault="00E103A3" w:rsidP="00E103A3">
      <w:pPr>
        <w:numPr>
          <w:ilvl w:val="0"/>
          <w:numId w:val="7"/>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Facilitate exception decisions</w:t>
      </w:r>
    </w:p>
    <w:p w:rsidR="00E103A3" w:rsidRDefault="00E103A3" w:rsidP="00E103A3">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Open new accounts</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Participate in business and community development efforts including assistance in sales and marketing plan development, conducting joint sales calls, and other coordinated efforts to generate new business within the branch trade area.</w:t>
      </w:r>
    </w:p>
    <w:p w:rsidR="00E103A3" w:rsidRPr="00E103A3" w:rsidRDefault="00E103A3" w:rsidP="00E103A3">
      <w:pPr>
        <w:numPr>
          <w:ilvl w:val="0"/>
          <w:numId w:val="9"/>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Conduct outbound calling to prospect and identify potential customers</w:t>
      </w:r>
    </w:p>
    <w:p w:rsidR="00E103A3" w:rsidRDefault="00E103A3" w:rsidP="00E103A3">
      <w:pPr>
        <w:numPr>
          <w:ilvl w:val="0"/>
          <w:numId w:val="10"/>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Participate and assist in the creation of community development activities that leave a positive impression of EB</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 xml:space="preserve">Provide customer-focused service while accurately processing all customer transactions in accordance with established </w:t>
      </w:r>
      <w:r w:rsidR="00546FC2" w:rsidRPr="002F66B0">
        <w:rPr>
          <w:rFonts w:ascii="Times New Roman" w:eastAsia="Times New Roman" w:hAnsi="Times New Roman" w:cs="Times New Roman"/>
          <w:color w:val="000000"/>
          <w:sz w:val="16"/>
          <w:szCs w:val="16"/>
        </w:rPr>
        <w:t>EB</w:t>
      </w:r>
      <w:r w:rsidRPr="002F66B0">
        <w:rPr>
          <w:rFonts w:ascii="Times New Roman" w:eastAsia="Times New Roman" w:hAnsi="Times New Roman" w:cs="Times New Roman"/>
          <w:color w:val="000000"/>
          <w:sz w:val="16"/>
          <w:szCs w:val="16"/>
        </w:rPr>
        <w:t xml:space="preserve"> policies and procedures, as well as applicable laws and regulations. Meet and/or exceed defined standards of quality customer interactions.</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bCs/>
          <w:color w:val="000000"/>
          <w:sz w:val="16"/>
          <w:szCs w:val="16"/>
        </w:rPr>
        <w:t>Compliance:</w:t>
      </w:r>
      <w:r w:rsidRPr="002F66B0">
        <w:rPr>
          <w:rFonts w:ascii="Times New Roman" w:eastAsia="Times New Roman" w:hAnsi="Times New Roman" w:cs="Times New Roman"/>
          <w:color w:val="000000"/>
          <w:sz w:val="16"/>
          <w:szCs w:val="16"/>
        </w:rPr>
        <w:t> Understand and comply with bank policy, laws, regulations, and the bank's BSA/AML Program, as applicable to your job duties.</w:t>
      </w:r>
    </w:p>
    <w:p w:rsidR="00E103A3" w:rsidRPr="00E103A3" w:rsidRDefault="00E103A3" w:rsidP="00E103A3">
      <w:pPr>
        <w:numPr>
          <w:ilvl w:val="0"/>
          <w:numId w:val="11"/>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Complete compliance training and adhere to internal procedures and controls, as required.</w:t>
      </w:r>
    </w:p>
    <w:p w:rsidR="00E103A3" w:rsidRPr="00E103A3" w:rsidRDefault="00E103A3" w:rsidP="00E103A3">
      <w:pPr>
        <w:numPr>
          <w:ilvl w:val="0"/>
          <w:numId w:val="12"/>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Report any known violations of compliance policy, laws, or regulations.</w:t>
      </w:r>
    </w:p>
    <w:p w:rsidR="00E103A3" w:rsidRPr="00E103A3" w:rsidRDefault="00E103A3" w:rsidP="00E103A3">
      <w:pPr>
        <w:numPr>
          <w:ilvl w:val="0"/>
          <w:numId w:val="13"/>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Report any suspicious customer and/or account activity.</w:t>
      </w:r>
    </w:p>
    <w:p w:rsidR="00E103A3" w:rsidRDefault="00E103A3" w:rsidP="00E103A3">
      <w:pPr>
        <w:numPr>
          <w:ilvl w:val="0"/>
          <w:numId w:val="14"/>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If applicable, ensure direct reports meet the above requirements and take action to address employee performance issues.</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24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Exhibit professional behavior and promote positive working relationships. Maintain regular and predictable attendance in alignment with departmental/divisional policy.</w:t>
      </w:r>
    </w:p>
    <w:p w:rsidR="00E103A3" w:rsidRPr="00E103A3" w:rsidRDefault="00E103A3" w:rsidP="00E103A3">
      <w:pPr>
        <w:spacing w:after="0" w:line="240" w:lineRule="auto"/>
        <w:rPr>
          <w:rFonts w:ascii="Times New Roman" w:eastAsia="Times New Roman" w:hAnsi="Times New Roman" w:cs="Times New Roman"/>
          <w:sz w:val="16"/>
          <w:szCs w:val="16"/>
        </w:rPr>
      </w:pPr>
    </w:p>
    <w:p w:rsid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b/>
          <w:bCs/>
          <w:color w:val="000000"/>
          <w:sz w:val="16"/>
          <w:szCs w:val="16"/>
        </w:rPr>
        <w:t>Knowledge, Skills, Experience and Education</w:t>
      </w:r>
      <w:r w:rsidRPr="00E103A3">
        <w:rPr>
          <w:rFonts w:ascii="Times New Roman" w:eastAsia="Times New Roman" w:hAnsi="Times New Roman" w:cs="Times New Roman"/>
          <w:color w:val="000000"/>
          <w:sz w:val="16"/>
          <w:szCs w:val="16"/>
        </w:rPr>
        <w:t>:</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Default="00E103A3" w:rsidP="00E103A3">
      <w:pPr>
        <w:shd w:val="clear" w:color="auto" w:fill="FFFFFF"/>
        <w:spacing w:after="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Required:</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Bachelor’s Degree or equivalent experience</w:t>
      </w:r>
      <w:r w:rsidR="00B1462D" w:rsidRPr="002F66B0">
        <w:rPr>
          <w:rFonts w:ascii="Times New Roman" w:eastAsia="Times New Roman" w:hAnsi="Times New Roman" w:cs="Times New Roman"/>
          <w:color w:val="000000"/>
          <w:sz w:val="16"/>
          <w:szCs w:val="16"/>
        </w:rPr>
        <w:t xml:space="preserve"> preferred</w:t>
      </w:r>
    </w:p>
    <w:p w:rsidR="00E103A3" w:rsidRPr="00B03406" w:rsidRDefault="00FE25BC"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B03406">
        <w:rPr>
          <w:rFonts w:ascii="Times New Roman" w:eastAsia="Times New Roman" w:hAnsi="Times New Roman" w:cs="Times New Roman"/>
          <w:color w:val="000000"/>
          <w:sz w:val="16"/>
          <w:szCs w:val="16"/>
        </w:rPr>
        <w:t xml:space="preserve">Minimum three years </w:t>
      </w:r>
      <w:r w:rsidR="00E103A3" w:rsidRPr="00B03406">
        <w:rPr>
          <w:rFonts w:ascii="Times New Roman" w:eastAsia="Times New Roman" w:hAnsi="Times New Roman" w:cs="Times New Roman"/>
          <w:color w:val="000000"/>
          <w:sz w:val="16"/>
          <w:szCs w:val="16"/>
        </w:rPr>
        <w:t>experience in a retail banking environment</w:t>
      </w:r>
      <w:r w:rsidRPr="00B03406">
        <w:rPr>
          <w:rFonts w:ascii="Times New Roman" w:eastAsia="Times New Roman" w:hAnsi="Times New Roman" w:cs="Times New Roman"/>
          <w:color w:val="000000"/>
          <w:sz w:val="16"/>
          <w:szCs w:val="16"/>
        </w:rPr>
        <w:t xml:space="preserve"> with duties performed of a personal banker</w:t>
      </w:r>
    </w:p>
    <w:p w:rsidR="00FE25BC" w:rsidRPr="00B03406" w:rsidRDefault="00FE25BC"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B03406">
        <w:rPr>
          <w:rFonts w:ascii="Times New Roman" w:eastAsia="Times New Roman" w:hAnsi="Times New Roman" w:cs="Times New Roman"/>
          <w:color w:val="000000"/>
          <w:sz w:val="16"/>
          <w:szCs w:val="16"/>
        </w:rPr>
        <w:t>Prefer presently working in a personal banker role</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Excellent oral and written communication skills</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Critical thinking and creative problem solving skills.</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Must possess a desire to meet the financial needs of our customers and community</w:t>
      </w:r>
    </w:p>
    <w:p w:rsidR="00EF695D" w:rsidRDefault="00EF695D" w:rsidP="00E103A3">
      <w:pPr>
        <w:shd w:val="clear" w:color="auto" w:fill="FFFFFF"/>
        <w:spacing w:after="240" w:line="240" w:lineRule="auto"/>
        <w:rPr>
          <w:rFonts w:ascii="Times New Roman" w:eastAsia="Times New Roman" w:hAnsi="Times New Roman" w:cs="Times New Roman"/>
          <w:color w:val="000000"/>
          <w:sz w:val="16"/>
          <w:szCs w:val="16"/>
        </w:rPr>
      </w:pPr>
    </w:p>
    <w:p w:rsidR="00E103A3" w:rsidRPr="00E103A3" w:rsidRDefault="00E103A3" w:rsidP="00E103A3">
      <w:pPr>
        <w:shd w:val="clear" w:color="auto" w:fill="FFFFFF"/>
        <w:spacing w:after="24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This position requires S.A.F.E. Act registration with the Nationwide Mortgage Licensing System (NMLS). Qualification requirements include meeting applicable financial responsibility, character, credit fitness and criminal background standards. Successful candidates must meet ongoing regulatory requirements including acceptable background investigation and credit report results.</w:t>
      </w:r>
    </w:p>
    <w:p w:rsidR="00E929BF" w:rsidRPr="00EF695D" w:rsidRDefault="00EF695D" w:rsidP="00EF695D">
      <w:pPr>
        <w:autoSpaceDE w:val="0"/>
        <w:autoSpaceDN w:val="0"/>
        <w:adjustRightInd w:val="0"/>
        <w:spacing w:after="0" w:line="240" w:lineRule="auto"/>
        <w:rPr>
          <w:rFonts w:ascii="Times New Roman" w:eastAsia="Times New Roman" w:hAnsi="Times New Roman" w:cs="Times New Roman"/>
          <w:color w:val="000000"/>
          <w:sz w:val="16"/>
          <w:szCs w:val="16"/>
        </w:rPr>
      </w:pPr>
      <w:r w:rsidRPr="00EF695D">
        <w:rPr>
          <w:rFonts w:ascii="Times New Roman" w:eastAsia="Times New Roman" w:hAnsi="Times New Roman" w:cs="Times New Roman"/>
          <w:color w:val="000000"/>
          <w:sz w:val="16"/>
          <w:szCs w:val="16"/>
        </w:rPr>
        <w:t>All qualified applicants will receive consideration for employment</w:t>
      </w:r>
      <w:r>
        <w:rPr>
          <w:rFonts w:ascii="Times New Roman" w:eastAsia="Times New Roman" w:hAnsi="Times New Roman" w:cs="Times New Roman"/>
          <w:color w:val="000000"/>
          <w:sz w:val="16"/>
          <w:szCs w:val="16"/>
        </w:rPr>
        <w:t xml:space="preserve"> without regard to race, color, </w:t>
      </w:r>
      <w:r w:rsidRPr="00EF695D">
        <w:rPr>
          <w:rFonts w:ascii="Times New Roman" w:eastAsia="Times New Roman" w:hAnsi="Times New Roman" w:cs="Times New Roman"/>
          <w:color w:val="000000"/>
          <w:sz w:val="16"/>
          <w:szCs w:val="16"/>
        </w:rPr>
        <w:t>religion, sex, sexual orientation, gender identity, national origi</w:t>
      </w:r>
      <w:r>
        <w:rPr>
          <w:rFonts w:ascii="Times New Roman" w:eastAsia="Times New Roman" w:hAnsi="Times New Roman" w:cs="Times New Roman"/>
          <w:color w:val="000000"/>
          <w:sz w:val="16"/>
          <w:szCs w:val="16"/>
        </w:rPr>
        <w:t xml:space="preserve">n, protected veteran status, or </w:t>
      </w:r>
      <w:r w:rsidRPr="00EF695D">
        <w:rPr>
          <w:rFonts w:ascii="Times New Roman" w:eastAsia="Times New Roman" w:hAnsi="Times New Roman" w:cs="Times New Roman"/>
          <w:color w:val="000000"/>
          <w:sz w:val="16"/>
          <w:szCs w:val="16"/>
        </w:rPr>
        <w:t>disability status.</w:t>
      </w:r>
    </w:p>
    <w:sectPr w:rsidR="00E929BF" w:rsidRPr="00EF695D" w:rsidSect="00E103A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4C9"/>
    <w:multiLevelType w:val="multilevel"/>
    <w:tmpl w:val="A6A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4FA6"/>
    <w:multiLevelType w:val="multilevel"/>
    <w:tmpl w:val="B40C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436A6"/>
    <w:multiLevelType w:val="multilevel"/>
    <w:tmpl w:val="9D3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11F5F"/>
    <w:multiLevelType w:val="hybridMultilevel"/>
    <w:tmpl w:val="DD6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36AE7"/>
    <w:multiLevelType w:val="multilevel"/>
    <w:tmpl w:val="BF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0357C"/>
    <w:multiLevelType w:val="hybridMultilevel"/>
    <w:tmpl w:val="3A7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3C65"/>
    <w:multiLevelType w:val="multilevel"/>
    <w:tmpl w:val="775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93CBF"/>
    <w:multiLevelType w:val="multilevel"/>
    <w:tmpl w:val="5A8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8699B"/>
    <w:multiLevelType w:val="multilevel"/>
    <w:tmpl w:val="6CD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E182E"/>
    <w:multiLevelType w:val="multilevel"/>
    <w:tmpl w:val="C56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050F8"/>
    <w:multiLevelType w:val="hybridMultilevel"/>
    <w:tmpl w:val="17D81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62F53"/>
    <w:multiLevelType w:val="multilevel"/>
    <w:tmpl w:val="806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230BB"/>
    <w:multiLevelType w:val="multilevel"/>
    <w:tmpl w:val="807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D76CE"/>
    <w:multiLevelType w:val="hybridMultilevel"/>
    <w:tmpl w:val="78C8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5464C"/>
    <w:multiLevelType w:val="multilevel"/>
    <w:tmpl w:val="29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A7AB4"/>
    <w:multiLevelType w:val="hybridMultilevel"/>
    <w:tmpl w:val="399E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2117E"/>
    <w:multiLevelType w:val="hybridMultilevel"/>
    <w:tmpl w:val="3A5C363A"/>
    <w:lvl w:ilvl="0" w:tplc="E520A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83769"/>
    <w:multiLevelType w:val="hybridMultilevel"/>
    <w:tmpl w:val="CA387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680268"/>
    <w:multiLevelType w:val="multilevel"/>
    <w:tmpl w:val="1FC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04C0A"/>
    <w:multiLevelType w:val="multilevel"/>
    <w:tmpl w:val="A2C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3504C"/>
    <w:multiLevelType w:val="multilevel"/>
    <w:tmpl w:val="736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9"/>
  </w:num>
  <w:num w:numId="4">
    <w:abstractNumId w:val="6"/>
  </w:num>
  <w:num w:numId="5">
    <w:abstractNumId w:val="7"/>
  </w:num>
  <w:num w:numId="6">
    <w:abstractNumId w:val="11"/>
  </w:num>
  <w:num w:numId="7">
    <w:abstractNumId w:val="14"/>
  </w:num>
  <w:num w:numId="8">
    <w:abstractNumId w:val="12"/>
  </w:num>
  <w:num w:numId="9">
    <w:abstractNumId w:val="18"/>
  </w:num>
  <w:num w:numId="10">
    <w:abstractNumId w:val="4"/>
  </w:num>
  <w:num w:numId="11">
    <w:abstractNumId w:val="0"/>
  </w:num>
  <w:num w:numId="12">
    <w:abstractNumId w:val="2"/>
  </w:num>
  <w:num w:numId="13">
    <w:abstractNumId w:val="9"/>
  </w:num>
  <w:num w:numId="14">
    <w:abstractNumId w:val="8"/>
  </w:num>
  <w:num w:numId="15">
    <w:abstractNumId w:val="17"/>
  </w:num>
  <w:num w:numId="16">
    <w:abstractNumId w:val="16"/>
  </w:num>
  <w:num w:numId="17">
    <w:abstractNumId w:val="10"/>
  </w:num>
  <w:num w:numId="18">
    <w:abstractNumId w:val="3"/>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3"/>
    <w:rsid w:val="000C7221"/>
    <w:rsid w:val="001B21C7"/>
    <w:rsid w:val="00270838"/>
    <w:rsid w:val="002F66B0"/>
    <w:rsid w:val="0036318E"/>
    <w:rsid w:val="00546FC2"/>
    <w:rsid w:val="00616013"/>
    <w:rsid w:val="006406B7"/>
    <w:rsid w:val="00A004C3"/>
    <w:rsid w:val="00AE54F0"/>
    <w:rsid w:val="00B03406"/>
    <w:rsid w:val="00B1462D"/>
    <w:rsid w:val="00CC111B"/>
    <w:rsid w:val="00E103A3"/>
    <w:rsid w:val="00E929BF"/>
    <w:rsid w:val="00EF695D"/>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95D"/>
    <w:pPr>
      <w:ind w:left="720"/>
      <w:contextualSpacing/>
    </w:pPr>
  </w:style>
  <w:style w:type="paragraph" w:styleId="BalloonText">
    <w:name w:val="Balloon Text"/>
    <w:basedOn w:val="Normal"/>
    <w:link w:val="BalloonTextChar"/>
    <w:uiPriority w:val="99"/>
    <w:semiHidden/>
    <w:unhideWhenUsed/>
    <w:rsid w:val="002F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95D"/>
    <w:pPr>
      <w:ind w:left="720"/>
      <w:contextualSpacing/>
    </w:pPr>
  </w:style>
  <w:style w:type="paragraph" w:styleId="BalloonText">
    <w:name w:val="Balloon Text"/>
    <w:basedOn w:val="Normal"/>
    <w:link w:val="BalloonTextChar"/>
    <w:uiPriority w:val="99"/>
    <w:semiHidden/>
    <w:unhideWhenUsed/>
    <w:rsid w:val="002F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341">
      <w:bodyDiv w:val="1"/>
      <w:marLeft w:val="0"/>
      <w:marRight w:val="0"/>
      <w:marTop w:val="0"/>
      <w:marBottom w:val="0"/>
      <w:divBdr>
        <w:top w:val="none" w:sz="0" w:space="0" w:color="auto"/>
        <w:left w:val="none" w:sz="0" w:space="0" w:color="auto"/>
        <w:bottom w:val="none" w:sz="0" w:space="0" w:color="auto"/>
        <w:right w:val="none" w:sz="0" w:space="0" w:color="auto"/>
      </w:divBdr>
      <w:divsChild>
        <w:div w:id="740906410">
          <w:marLeft w:val="0"/>
          <w:marRight w:val="0"/>
          <w:marTop w:val="0"/>
          <w:marBottom w:val="0"/>
          <w:divBdr>
            <w:top w:val="none" w:sz="0" w:space="0" w:color="auto"/>
            <w:left w:val="none" w:sz="0" w:space="0" w:color="auto"/>
            <w:bottom w:val="none" w:sz="0" w:space="0" w:color="auto"/>
            <w:right w:val="none" w:sz="0" w:space="0" w:color="auto"/>
          </w:divBdr>
          <w:divsChild>
            <w:div w:id="969825187">
              <w:marLeft w:val="0"/>
              <w:marRight w:val="0"/>
              <w:marTop w:val="0"/>
              <w:marBottom w:val="0"/>
              <w:divBdr>
                <w:top w:val="none" w:sz="0" w:space="0" w:color="auto"/>
                <w:left w:val="none" w:sz="0" w:space="0" w:color="auto"/>
                <w:bottom w:val="none" w:sz="0" w:space="0" w:color="auto"/>
                <w:right w:val="none" w:sz="0" w:space="0" w:color="auto"/>
              </w:divBdr>
              <w:divsChild>
                <w:div w:id="177745216">
                  <w:marLeft w:val="0"/>
                  <w:marRight w:val="0"/>
                  <w:marTop w:val="0"/>
                  <w:marBottom w:val="0"/>
                  <w:divBdr>
                    <w:top w:val="none" w:sz="0" w:space="0" w:color="auto"/>
                    <w:left w:val="none" w:sz="0" w:space="0" w:color="auto"/>
                    <w:bottom w:val="none" w:sz="0" w:space="0" w:color="auto"/>
                    <w:right w:val="none" w:sz="0" w:space="0" w:color="auto"/>
                  </w:divBdr>
                </w:div>
                <w:div w:id="108791271">
                  <w:marLeft w:val="0"/>
                  <w:marRight w:val="0"/>
                  <w:marTop w:val="0"/>
                  <w:marBottom w:val="0"/>
                  <w:divBdr>
                    <w:top w:val="none" w:sz="0" w:space="0" w:color="auto"/>
                    <w:left w:val="none" w:sz="0" w:space="0" w:color="auto"/>
                    <w:bottom w:val="none" w:sz="0" w:space="0" w:color="auto"/>
                    <w:right w:val="none" w:sz="0" w:space="0" w:color="auto"/>
                  </w:divBdr>
                </w:div>
                <w:div w:id="243800165">
                  <w:marLeft w:val="0"/>
                  <w:marRight w:val="0"/>
                  <w:marTop w:val="0"/>
                  <w:marBottom w:val="0"/>
                  <w:divBdr>
                    <w:top w:val="none" w:sz="0" w:space="0" w:color="auto"/>
                    <w:left w:val="none" w:sz="0" w:space="0" w:color="auto"/>
                    <w:bottom w:val="none" w:sz="0" w:space="0" w:color="auto"/>
                    <w:right w:val="none" w:sz="0" w:space="0" w:color="auto"/>
                  </w:divBdr>
                </w:div>
                <w:div w:id="815223657">
                  <w:marLeft w:val="0"/>
                  <w:marRight w:val="0"/>
                  <w:marTop w:val="0"/>
                  <w:marBottom w:val="0"/>
                  <w:divBdr>
                    <w:top w:val="none" w:sz="0" w:space="0" w:color="auto"/>
                    <w:left w:val="none" w:sz="0" w:space="0" w:color="auto"/>
                    <w:bottom w:val="none" w:sz="0" w:space="0" w:color="auto"/>
                    <w:right w:val="none" w:sz="0" w:space="0" w:color="auto"/>
                  </w:divBdr>
                </w:div>
                <w:div w:id="49813597">
                  <w:marLeft w:val="0"/>
                  <w:marRight w:val="0"/>
                  <w:marTop w:val="0"/>
                  <w:marBottom w:val="0"/>
                  <w:divBdr>
                    <w:top w:val="none" w:sz="0" w:space="0" w:color="auto"/>
                    <w:left w:val="none" w:sz="0" w:space="0" w:color="auto"/>
                    <w:bottom w:val="none" w:sz="0" w:space="0" w:color="auto"/>
                    <w:right w:val="none" w:sz="0" w:space="0" w:color="auto"/>
                  </w:divBdr>
                </w:div>
                <w:div w:id="12416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3128">
          <w:marLeft w:val="0"/>
          <w:marRight w:val="0"/>
          <w:marTop w:val="0"/>
          <w:marBottom w:val="0"/>
          <w:divBdr>
            <w:top w:val="none" w:sz="0" w:space="0" w:color="auto"/>
            <w:left w:val="none" w:sz="0" w:space="0" w:color="auto"/>
            <w:bottom w:val="none" w:sz="0" w:space="0" w:color="auto"/>
            <w:right w:val="none" w:sz="0" w:space="0" w:color="auto"/>
          </w:divBdr>
          <w:divsChild>
            <w:div w:id="1803880919">
              <w:marLeft w:val="0"/>
              <w:marRight w:val="0"/>
              <w:marTop w:val="0"/>
              <w:marBottom w:val="0"/>
              <w:divBdr>
                <w:top w:val="none" w:sz="0" w:space="0" w:color="auto"/>
                <w:left w:val="none" w:sz="0" w:space="0" w:color="auto"/>
                <w:bottom w:val="none" w:sz="0" w:space="0" w:color="auto"/>
                <w:right w:val="none" w:sz="0" w:space="0" w:color="auto"/>
              </w:divBdr>
            </w:div>
          </w:divsChild>
        </w:div>
        <w:div w:id="470636458">
          <w:marLeft w:val="0"/>
          <w:marRight w:val="0"/>
          <w:marTop w:val="0"/>
          <w:marBottom w:val="0"/>
          <w:divBdr>
            <w:top w:val="none" w:sz="0" w:space="0" w:color="auto"/>
            <w:left w:val="none" w:sz="0" w:space="0" w:color="auto"/>
            <w:bottom w:val="none" w:sz="0" w:space="0" w:color="auto"/>
            <w:right w:val="none" w:sz="0" w:space="0" w:color="auto"/>
          </w:divBdr>
          <w:divsChild>
            <w:div w:id="1605916148">
              <w:marLeft w:val="0"/>
              <w:marRight w:val="0"/>
              <w:marTop w:val="0"/>
              <w:marBottom w:val="0"/>
              <w:divBdr>
                <w:top w:val="none" w:sz="0" w:space="0" w:color="auto"/>
                <w:left w:val="none" w:sz="0" w:space="0" w:color="auto"/>
                <w:bottom w:val="none" w:sz="0" w:space="0" w:color="auto"/>
                <w:right w:val="none" w:sz="0" w:space="0" w:color="auto"/>
              </w:divBdr>
              <w:divsChild>
                <w:div w:id="1793094222">
                  <w:marLeft w:val="0"/>
                  <w:marRight w:val="0"/>
                  <w:marTop w:val="0"/>
                  <w:marBottom w:val="0"/>
                  <w:divBdr>
                    <w:top w:val="none" w:sz="0" w:space="0" w:color="auto"/>
                    <w:left w:val="none" w:sz="0" w:space="0" w:color="auto"/>
                    <w:bottom w:val="none" w:sz="0" w:space="0" w:color="auto"/>
                    <w:right w:val="none" w:sz="0" w:space="0" w:color="auto"/>
                  </w:divBdr>
                </w:div>
                <w:div w:id="1418477296">
                  <w:marLeft w:val="0"/>
                  <w:marRight w:val="0"/>
                  <w:marTop w:val="0"/>
                  <w:marBottom w:val="0"/>
                  <w:divBdr>
                    <w:top w:val="none" w:sz="0" w:space="0" w:color="auto"/>
                    <w:left w:val="none" w:sz="0" w:space="0" w:color="auto"/>
                    <w:bottom w:val="none" w:sz="0" w:space="0" w:color="auto"/>
                    <w:right w:val="none" w:sz="0" w:space="0" w:color="auto"/>
                  </w:divBdr>
                </w:div>
                <w:div w:id="524173091">
                  <w:marLeft w:val="0"/>
                  <w:marRight w:val="0"/>
                  <w:marTop w:val="0"/>
                  <w:marBottom w:val="0"/>
                  <w:divBdr>
                    <w:top w:val="none" w:sz="0" w:space="0" w:color="auto"/>
                    <w:left w:val="none" w:sz="0" w:space="0" w:color="auto"/>
                    <w:bottom w:val="none" w:sz="0" w:space="0" w:color="auto"/>
                    <w:right w:val="none" w:sz="0" w:space="0" w:color="auto"/>
                  </w:divBdr>
                </w:div>
                <w:div w:id="706179115">
                  <w:marLeft w:val="0"/>
                  <w:marRight w:val="0"/>
                  <w:marTop w:val="0"/>
                  <w:marBottom w:val="0"/>
                  <w:divBdr>
                    <w:top w:val="none" w:sz="0" w:space="0" w:color="auto"/>
                    <w:left w:val="none" w:sz="0" w:space="0" w:color="auto"/>
                    <w:bottom w:val="none" w:sz="0" w:space="0" w:color="auto"/>
                    <w:right w:val="none" w:sz="0" w:space="0" w:color="auto"/>
                  </w:divBdr>
                </w:div>
                <w:div w:id="1338001123">
                  <w:marLeft w:val="0"/>
                  <w:marRight w:val="0"/>
                  <w:marTop w:val="0"/>
                  <w:marBottom w:val="0"/>
                  <w:divBdr>
                    <w:top w:val="none" w:sz="0" w:space="0" w:color="auto"/>
                    <w:left w:val="none" w:sz="0" w:space="0" w:color="auto"/>
                    <w:bottom w:val="none" w:sz="0" w:space="0" w:color="auto"/>
                    <w:right w:val="none" w:sz="0" w:space="0" w:color="auto"/>
                  </w:divBdr>
                </w:div>
                <w:div w:id="19748621">
                  <w:marLeft w:val="0"/>
                  <w:marRight w:val="0"/>
                  <w:marTop w:val="0"/>
                  <w:marBottom w:val="0"/>
                  <w:divBdr>
                    <w:top w:val="none" w:sz="0" w:space="0" w:color="auto"/>
                    <w:left w:val="none" w:sz="0" w:space="0" w:color="auto"/>
                    <w:bottom w:val="none" w:sz="0" w:space="0" w:color="auto"/>
                    <w:right w:val="none" w:sz="0" w:space="0" w:color="auto"/>
                  </w:divBdr>
                </w:div>
                <w:div w:id="9658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CE61B2DE.dotm</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2</cp:revision>
  <dcterms:created xsi:type="dcterms:W3CDTF">2020-01-15T16:58:00Z</dcterms:created>
  <dcterms:modified xsi:type="dcterms:W3CDTF">2020-01-15T16:58:00Z</dcterms:modified>
</cp:coreProperties>
</file>